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A3" w:rsidRPr="009E76DC" w:rsidRDefault="001764A3" w:rsidP="001764A3">
      <w:pPr>
        <w:jc w:val="center"/>
        <w:rPr>
          <w:rFonts w:asciiTheme="majorBidi" w:hAnsiTheme="majorBidi" w:cstheme="majorBidi"/>
        </w:rPr>
      </w:pPr>
      <w:r w:rsidRPr="009E76DC">
        <w:rPr>
          <w:rFonts w:asciiTheme="majorBidi" w:hAnsiTheme="majorBidi" w:cstheme="majorBidi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6" o:title=""/>
          </v:shape>
          <o:OLEObject Type="Embed" ProgID="MS_ClipArt_Gallery.2" ShapeID="_x0000_i1025" DrawAspect="Content" ObjectID="_1602058275" r:id="rId7"/>
        </w:object>
      </w:r>
    </w:p>
    <w:p w:rsidR="001764A3" w:rsidRPr="009E76DC" w:rsidRDefault="001764A3" w:rsidP="001764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76DC">
        <w:rPr>
          <w:rFonts w:asciiTheme="majorBidi" w:hAnsiTheme="majorBidi" w:cstheme="majorBidi"/>
          <w:b/>
          <w:bCs/>
          <w:sz w:val="32"/>
          <w:szCs w:val="32"/>
          <w:cs/>
        </w:rPr>
        <w:t>ประกาศองค์การบริหารส่วนตำบล</w:t>
      </w:r>
      <w:r w:rsidR="000705A2" w:rsidRPr="009E76DC">
        <w:rPr>
          <w:rFonts w:asciiTheme="majorBidi" w:hAnsiTheme="majorBidi" w:cstheme="majorBidi"/>
          <w:b/>
          <w:bCs/>
          <w:sz w:val="32"/>
          <w:szCs w:val="32"/>
          <w:cs/>
        </w:rPr>
        <w:t>เฉลียง</w:t>
      </w:r>
    </w:p>
    <w:p w:rsidR="001764A3" w:rsidRPr="009E76DC" w:rsidRDefault="001764A3" w:rsidP="001764A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76D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 </w:t>
      </w:r>
      <w:r w:rsidRPr="009E76DC">
        <w:rPr>
          <w:rFonts w:asciiTheme="majorBidi" w:hAnsiTheme="majorBidi" w:cstheme="majorBidi"/>
          <w:sz w:val="32"/>
          <w:szCs w:val="32"/>
          <w:cs/>
        </w:rPr>
        <w:t>เจตจำนงในการบริหารงานด้วยความซื่อสัตย์สุจริต  โปร่งใสและตรวจสอบได้</w:t>
      </w:r>
      <w:r w:rsidRPr="009E76D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</w:p>
    <w:p w:rsidR="001764A3" w:rsidRPr="009E76DC" w:rsidRDefault="001764A3" w:rsidP="001764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76DC">
        <w:rPr>
          <w:rFonts w:asciiTheme="majorBidi" w:hAnsiTheme="majorBidi" w:cstheme="majorBidi"/>
          <w:b/>
          <w:bCs/>
          <w:sz w:val="32"/>
          <w:szCs w:val="32"/>
          <w:cs/>
        </w:rPr>
        <w:t>**********************</w:t>
      </w:r>
    </w:p>
    <w:p w:rsidR="00E551BA" w:rsidRPr="009E76DC" w:rsidRDefault="001764A3" w:rsidP="001764A3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>ตามที่คณะรัฐมนตรีได้มีมติเห็นชอบให้</w:t>
      </w:r>
      <w:r w:rsidR="002E60B4" w:rsidRPr="009E76DC">
        <w:rPr>
          <w:rFonts w:asciiTheme="majorBidi" w:hAnsiTheme="majorBidi" w:cstheme="majorBidi"/>
          <w:sz w:val="32"/>
          <w:szCs w:val="32"/>
          <w:cs/>
        </w:rPr>
        <w:t>หน่วยงานภาครัฐทุกหน่วยงานเข้าร่วม</w:t>
      </w:r>
      <w:r w:rsidR="00505EC1" w:rsidRPr="009E76DC">
        <w:rPr>
          <w:rFonts w:asciiTheme="majorBidi" w:hAnsiTheme="majorBidi" w:cstheme="majorBidi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 xml:space="preserve">  เมื่อวันที่  ๕</w:t>
      </w:r>
      <w:r w:rsidR="007C43CE" w:rsidRPr="009E76DC">
        <w:rPr>
          <w:rFonts w:asciiTheme="majorBidi" w:hAnsiTheme="majorBidi" w:cstheme="majorBidi"/>
          <w:sz w:val="32"/>
          <w:szCs w:val="32"/>
          <w:cs/>
        </w:rPr>
        <w:t xml:space="preserve">  มกราคม  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๒๕๕๙</w:t>
      </w:r>
      <w:r w:rsidR="007C43CE" w:rsidRPr="009E76DC">
        <w:rPr>
          <w:rFonts w:asciiTheme="majorBidi" w:hAnsiTheme="majorBidi" w:cstheme="majorBidi"/>
          <w:sz w:val="32"/>
          <w:szCs w:val="32"/>
          <w:cs/>
        </w:rPr>
        <w:t xml:space="preserve"> 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 ขององค์การบริหารส่วนตำบล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เฉลียง</w:t>
      </w:r>
      <w:r w:rsidR="007C43CE" w:rsidRPr="009E76DC">
        <w:rPr>
          <w:rFonts w:asciiTheme="majorBidi" w:hAnsiTheme="majorBidi" w:cstheme="majorBidi"/>
          <w:sz w:val="32"/>
          <w:szCs w:val="32"/>
          <w:cs/>
        </w:rPr>
        <w:t xml:space="preserve">  ที่มีหน้าที่  ส่งเสริมสนับสนุน พัฒนา  และมีศักยภาพในการให้บริการสาธารณะแก่ประชาชนในเขตพื้นที่รับผิดชอบ  ให้มีระบบการบริหารจัดการที่ดีตามหลัก</w:t>
      </w:r>
      <w:proofErr w:type="spellStart"/>
      <w:r w:rsidR="007C43CE" w:rsidRPr="009E76DC">
        <w:rPr>
          <w:rFonts w:asciiTheme="majorBidi" w:hAnsiTheme="majorBidi" w:cstheme="majorBidi"/>
          <w:sz w:val="32"/>
          <w:szCs w:val="32"/>
          <w:cs/>
        </w:rPr>
        <w:t>ธรรมาภิ</w:t>
      </w:r>
      <w:proofErr w:type="spellEnd"/>
      <w:r w:rsidR="007C43CE" w:rsidRPr="009E76DC">
        <w:rPr>
          <w:rFonts w:asciiTheme="majorBidi" w:hAnsiTheme="majorBidi" w:cstheme="majorBidi"/>
          <w:sz w:val="32"/>
          <w:szCs w:val="32"/>
          <w:cs/>
        </w:rPr>
        <w:t>บาล  ตามเจตนารมณ์ของรัฐธรรมนูญแห่งราชอาณาจักไทย  (ฉบับชั่วคราว) พ.ศ.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๒๕๕๗</w:t>
      </w:r>
      <w:r w:rsidR="007C43CE" w:rsidRPr="009E76DC">
        <w:rPr>
          <w:rFonts w:asciiTheme="majorBidi" w:hAnsiTheme="majorBidi" w:cstheme="majorBidi"/>
          <w:sz w:val="32"/>
          <w:szCs w:val="32"/>
          <w:cs/>
        </w:rPr>
        <w:t xml:space="preserve">  พระราชบัญญัติข้อมูลข่าวสารของทางราชการ  พ.ศ.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๒๕๔๐</w:t>
      </w:r>
      <w:r w:rsidR="007C43CE" w:rsidRPr="009E76DC">
        <w:rPr>
          <w:rFonts w:asciiTheme="majorBidi" w:hAnsiTheme="majorBidi" w:cstheme="majorBidi"/>
          <w:sz w:val="32"/>
          <w:szCs w:val="32"/>
          <w:cs/>
        </w:rPr>
        <w:t xml:space="preserve">  และยุทธศาสตร์ชาติ  ว่าด้วยการป้องกันและปราบปรามการทุจริตระยะที่  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๓</w:t>
      </w:r>
      <w:r w:rsidR="007C43CE" w:rsidRPr="009E76DC">
        <w:rPr>
          <w:rFonts w:asciiTheme="majorBidi" w:hAnsiTheme="majorBidi" w:cstheme="majorBidi"/>
          <w:sz w:val="32"/>
          <w:szCs w:val="32"/>
          <w:cs/>
        </w:rPr>
        <w:t xml:space="preserve">  (พ.ศ.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๒๕๖๐-๒๕๖๔</w:t>
      </w:r>
      <w:r w:rsidR="007C43CE" w:rsidRPr="009E76DC">
        <w:rPr>
          <w:rFonts w:asciiTheme="majorBidi" w:hAnsiTheme="majorBidi" w:cstheme="majorBidi"/>
          <w:sz w:val="32"/>
          <w:szCs w:val="32"/>
          <w:cs/>
        </w:rPr>
        <w:t>)</w:t>
      </w:r>
      <w:r w:rsidR="008925CA" w:rsidRPr="009E76DC">
        <w:rPr>
          <w:rFonts w:asciiTheme="majorBidi" w:hAnsiTheme="majorBidi" w:cstheme="majorBidi"/>
          <w:sz w:val="32"/>
          <w:szCs w:val="32"/>
          <w:cs/>
        </w:rPr>
        <w:t xml:space="preserve">  และ นโยบายของรัฐบาลข้อที่  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๑๐</w:t>
      </w:r>
      <w:r w:rsidR="008925CA"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764A3" w:rsidRPr="009E76DC" w:rsidRDefault="001764A3" w:rsidP="001764A3">
      <w:pPr>
        <w:pStyle w:val="a3"/>
        <w:spacing w:before="0" w:beforeAutospacing="0" w:after="0" w:afterAutospacing="0"/>
        <w:rPr>
          <w:rFonts w:asciiTheme="majorBidi" w:hAnsiTheme="majorBidi" w:cstheme="majorBidi"/>
          <w:sz w:val="16"/>
          <w:szCs w:val="16"/>
        </w:rPr>
      </w:pPr>
    </w:p>
    <w:p w:rsidR="008925CA" w:rsidRPr="009E76DC" w:rsidRDefault="008925CA" w:rsidP="001764A3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  <w:t>องค์การบริหารส่วนตำบล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เฉลียง</w:t>
      </w:r>
      <w:r w:rsidRPr="009E76DC">
        <w:rPr>
          <w:rFonts w:asciiTheme="majorBidi" w:hAnsiTheme="majorBidi" w:cstheme="majorBidi"/>
          <w:sz w:val="32"/>
          <w:szCs w:val="32"/>
        </w:rPr>
        <w:t xml:space="preserve">  </w:t>
      </w:r>
      <w:r w:rsidRPr="009E76DC">
        <w:rPr>
          <w:rFonts w:asciiTheme="majorBidi" w:hAnsiTheme="majorBidi" w:cstheme="majorBidi"/>
          <w:sz w:val="32"/>
          <w:szCs w:val="32"/>
          <w:cs/>
        </w:rPr>
        <w:t>โดย  คณะผู้บริหาร  สมาชิกสภาฯ  ข้าราชการ/พนักงานส่วนตำบล  และพนักงานจ้าง  จึงได้กำหนดนโยบายความโปร่งใสและตรวจสอบได้ขึ้นเพื่อเป็นมาตรฐานและแนวทางปฏิบัติให้บุคลากรขององค์การบริหารส่วนตำบล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เฉลียง</w:t>
      </w:r>
      <w:r w:rsidRPr="009E76DC">
        <w:rPr>
          <w:rFonts w:asciiTheme="majorBidi" w:hAnsiTheme="majorBidi" w:cstheme="majorBidi"/>
          <w:sz w:val="32"/>
          <w:szCs w:val="32"/>
          <w:cs/>
        </w:rPr>
        <w:t>ทุกคน  พึงยึดเป็นแนวทางปฏิบัติควบคู่กับ กฎ  ระเบียบ  และข้อบ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ังคับอื่นๆ  อย่างทั่วถึง  ไว้  ๖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 ด้าน  ดังนี้</w:t>
      </w:r>
    </w:p>
    <w:p w:rsidR="00772415" w:rsidRPr="009E76DC" w:rsidRDefault="00772415" w:rsidP="001764A3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๑</w:t>
      </w:r>
      <w:r w:rsidRPr="009E76DC">
        <w:rPr>
          <w:rFonts w:asciiTheme="majorBidi" w:hAnsiTheme="majorBidi" w:cstheme="majorBidi"/>
          <w:sz w:val="32"/>
          <w:szCs w:val="32"/>
          <w:cs/>
        </w:rPr>
        <w:t>.ด้านความโปร่งใส</w:t>
      </w:r>
    </w:p>
    <w:p w:rsidR="00772415" w:rsidRPr="009E76DC" w:rsidRDefault="00772415" w:rsidP="001764A3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  <w:t>ทุกกอง/หน่วยงานต้องปฏิบัติหน้าที่ด้วยความซื่อสัตย์สุจริต  โปร่งใสและตรวจสอบได้โดยมีระบบการบริหารกิจการบ้านเมืองที่ดีหรือหลัก</w:t>
      </w:r>
      <w:proofErr w:type="spellStart"/>
      <w:r w:rsidRPr="009E76DC">
        <w:rPr>
          <w:rFonts w:asciiTheme="majorBidi" w:hAnsiTheme="majorBidi" w:cstheme="majorBidi"/>
          <w:sz w:val="32"/>
          <w:szCs w:val="32"/>
          <w:cs/>
        </w:rPr>
        <w:t>ธรรมาภิ</w:t>
      </w:r>
      <w:proofErr w:type="spellEnd"/>
      <w:r w:rsidRPr="009E76DC">
        <w:rPr>
          <w:rFonts w:asciiTheme="majorBidi" w:hAnsiTheme="majorBidi" w:cstheme="majorBidi"/>
          <w:sz w:val="32"/>
          <w:szCs w:val="32"/>
          <w:cs/>
        </w:rPr>
        <w:t>บาล (</w:t>
      </w:r>
      <w:r w:rsidR="00D467E4" w:rsidRPr="009E76DC">
        <w:rPr>
          <w:rFonts w:asciiTheme="majorBidi" w:hAnsiTheme="majorBidi" w:cstheme="majorBidi"/>
          <w:sz w:val="32"/>
          <w:szCs w:val="32"/>
        </w:rPr>
        <w:t xml:space="preserve">Good </w:t>
      </w:r>
      <w:proofErr w:type="spellStart"/>
      <w:r w:rsidR="00D467E4" w:rsidRPr="009E76DC">
        <w:rPr>
          <w:rFonts w:asciiTheme="majorBidi" w:hAnsiTheme="majorBidi" w:cstheme="majorBidi"/>
          <w:sz w:val="32"/>
          <w:szCs w:val="32"/>
        </w:rPr>
        <w:t>Govenance</w:t>
      </w:r>
      <w:proofErr w:type="spellEnd"/>
      <w:r w:rsidR="00D467E4" w:rsidRPr="009E76DC">
        <w:rPr>
          <w:rFonts w:asciiTheme="majorBidi" w:hAnsiTheme="majorBidi" w:cstheme="majorBidi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มีแนวทางปฏิบัติดังนี้</w:t>
      </w:r>
    </w:p>
    <w:p w:rsidR="00D467E4" w:rsidRPr="009E76DC" w:rsidRDefault="00D467E4" w:rsidP="00D467E4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๑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๑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ผู้อำนวยการกอง  / สำนัก  และข้าราชการ/พนักงานส่วนตำบล  พร้อมด้วยพนักงานจ้าง  ต้องประกาศเจตจำนงในการบริหารงานด้วยความซื่อสัตย์สุจริต  โปร่งใสและตรวจสอบได้ของตนเองต่อเจ้าหน้าที่ในหน่วยงานและสาธารณชน</w:t>
      </w:r>
    </w:p>
    <w:p w:rsidR="00D467E4" w:rsidRDefault="00D467E4" w:rsidP="00D467E4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๑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๒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ทุกงานต้องเปิดเผยข้อมูลต่างๆ ของหน่วยงานอย่างชัดเจนถูกต้อง</w:t>
      </w:r>
      <w:r w:rsidR="00E551BA" w:rsidRPr="009E76DC">
        <w:rPr>
          <w:rFonts w:asciiTheme="majorBidi" w:hAnsiTheme="majorBidi" w:cstheme="majorBidi"/>
          <w:sz w:val="32"/>
          <w:szCs w:val="32"/>
          <w:cs/>
        </w:rPr>
        <w:t xml:space="preserve">  และครบถ้วน  รวมถึงการให้บริการประชาชนหรือผู้มีส่วนได้ส่วนเสียเข้าถึงข้อมูลต่างๆของหน่วยงานได้อย่างรวดเร็ว</w:t>
      </w:r>
    </w:p>
    <w:p w:rsidR="009E76DC" w:rsidRDefault="009E76DC" w:rsidP="00D467E4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A44198" w:rsidRDefault="00A44198" w:rsidP="00D467E4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9E76DC" w:rsidRDefault="009E76DC" w:rsidP="009E76DC">
      <w:pPr>
        <w:pStyle w:val="a3"/>
        <w:spacing w:before="0" w:beforeAutospacing="0" w:after="0" w:afterAutospacing="0"/>
        <w:jc w:val="right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๓ </w:t>
      </w:r>
      <w:r w:rsidRPr="009E76DC">
        <w:rPr>
          <w:rFonts w:asciiTheme="majorBidi" w:hAnsiTheme="majorBidi" w:cstheme="majorBidi"/>
          <w:sz w:val="32"/>
          <w:szCs w:val="32"/>
          <w:cs/>
        </w:rPr>
        <w:t>ต้องปฏิบัติ...</w:t>
      </w:r>
    </w:p>
    <w:p w:rsidR="009E76DC" w:rsidRPr="009E76DC" w:rsidRDefault="009E76DC" w:rsidP="009E76DC">
      <w:pPr>
        <w:pStyle w:val="a3"/>
        <w:spacing w:before="0" w:beforeAutospacing="0" w:after="0" w:afterAutospacing="0"/>
        <w:jc w:val="right"/>
        <w:rPr>
          <w:rFonts w:asciiTheme="majorBidi" w:hAnsiTheme="majorBidi" w:cstheme="majorBidi"/>
          <w:sz w:val="32"/>
          <w:szCs w:val="32"/>
        </w:rPr>
      </w:pPr>
    </w:p>
    <w:p w:rsidR="009E76DC" w:rsidRPr="009E76DC" w:rsidRDefault="009E76DC" w:rsidP="009E76DC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>- ๒ -</w:t>
      </w:r>
    </w:p>
    <w:p w:rsidR="009E76DC" w:rsidRPr="009E76DC" w:rsidRDefault="009E76DC" w:rsidP="00D467E4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1764A3" w:rsidRPr="009E76DC" w:rsidRDefault="00E551BA" w:rsidP="001764A3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๑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๓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เปิดโอกาสให้ผู้มีส่วนได้ส่วนเสีย</w:t>
      </w:r>
      <w:r w:rsidR="00876CCD" w:rsidRPr="009E76DC">
        <w:rPr>
          <w:rFonts w:asciiTheme="majorBidi" w:hAnsiTheme="majorBidi" w:cstheme="majorBidi"/>
          <w:sz w:val="32"/>
          <w:szCs w:val="32"/>
          <w:cs/>
        </w:rPr>
        <w:t>มีส่วนร่วมในการดำเนินงานในขั้นตอนต่างๆ และการดำเนินการเกี่ยวกับการจัดซื้อจัดจ้างจะต้องดำเนินการและส่งเสริมให้เกิดความโปร่งใส  ในทุกขั้นตอนตามที่กฎหมายกำหนด</w:t>
      </w:r>
    </w:p>
    <w:p w:rsidR="00876CCD" w:rsidRPr="009E76DC" w:rsidRDefault="00876CCD" w:rsidP="001764A3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๑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๔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 พร้อมแจ้งผลการดำเนินการให้ผู้ร้องเรียนทราบ</w:t>
      </w:r>
    </w:p>
    <w:p w:rsidR="00876CCD" w:rsidRPr="009E76DC" w:rsidRDefault="00876CCD" w:rsidP="001764A3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๒</w:t>
      </w:r>
      <w:r w:rsidRPr="009E76DC">
        <w:rPr>
          <w:rFonts w:asciiTheme="majorBidi" w:hAnsiTheme="majorBidi" w:cstheme="majorBidi"/>
          <w:sz w:val="32"/>
          <w:szCs w:val="32"/>
          <w:cs/>
        </w:rPr>
        <w:t>.ด้านความพร้อมรับผิด</w:t>
      </w:r>
    </w:p>
    <w:p w:rsidR="00BC7683" w:rsidRPr="009E76DC" w:rsidRDefault="00876CCD" w:rsidP="009E76DC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๒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๑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ในการปฏิบัติงาน/การบริหารงาน  ทุกขั้นตอนของเจ้าหน้าที่ต้องมีความถูกต้องตามกฎหมาย ระเบียบข้อบังคับต่างๆ  อย่างครบถ้วนเคร่งครัด  กล้าหาญที่จะรับผิด</w:t>
      </w:r>
      <w:r w:rsidR="00C62267" w:rsidRPr="009E76DC">
        <w:rPr>
          <w:rFonts w:asciiTheme="majorBidi" w:hAnsiTheme="majorBidi" w:cstheme="majorBidi"/>
          <w:sz w:val="32"/>
          <w:szCs w:val="32"/>
          <w:cs/>
        </w:rPr>
        <w:t>ชอบในผลงานการปฏิบัติงานของตน</w:t>
      </w:r>
    </w:p>
    <w:p w:rsidR="00C62267" w:rsidRPr="009E76DC" w:rsidRDefault="00C62267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๒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๒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 w:rsidRPr="009E76DC">
        <w:rPr>
          <w:rFonts w:asciiTheme="majorBidi" w:hAnsiTheme="majorBidi" w:cstheme="majorBidi"/>
          <w:sz w:val="32"/>
          <w:szCs w:val="32"/>
          <w:cs/>
        </w:rPr>
        <w:t>ธรรมาภิ</w:t>
      </w:r>
      <w:proofErr w:type="spellEnd"/>
      <w:r w:rsidRPr="009E76DC">
        <w:rPr>
          <w:rFonts w:asciiTheme="majorBidi" w:hAnsiTheme="majorBidi" w:cstheme="majorBidi"/>
          <w:sz w:val="32"/>
          <w:szCs w:val="32"/>
          <w:cs/>
        </w:rPr>
        <w:t>บาล</w:t>
      </w:r>
    </w:p>
    <w:p w:rsidR="00C62267" w:rsidRPr="009E76DC" w:rsidRDefault="00C62267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</w:rPr>
        <w:tab/>
      </w:r>
      <w:r w:rsidRPr="009E76DC">
        <w:rPr>
          <w:rFonts w:asciiTheme="majorBidi" w:hAnsiTheme="majorBidi" w:cstheme="majorBidi"/>
          <w:sz w:val="32"/>
          <w:szCs w:val="32"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๓</w:t>
      </w:r>
      <w:r w:rsidRPr="009E76DC">
        <w:rPr>
          <w:rFonts w:asciiTheme="majorBidi" w:hAnsiTheme="majorBidi" w:cstheme="majorBidi"/>
          <w:sz w:val="32"/>
          <w:szCs w:val="32"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>ด้านความปลอดจากการทุจริตในการปฏิบัติงาน</w:t>
      </w:r>
    </w:p>
    <w:p w:rsidR="00C62267" w:rsidRPr="009E76DC" w:rsidRDefault="00C62267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๓.๑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ไม่มีการเรียกรับเงิน  สิ่งของ  หรือผลประโยชน์อื่นใดจากผู้มีส่วนได้ส่วนเสีย  หากมีการร้องเรียนหรือชี้มูลว่ากระทำความผิดจะต้องย้ายออกจากพื้นที่ก่อน</w:t>
      </w:r>
    </w:p>
    <w:p w:rsidR="00C62267" w:rsidRPr="009E76DC" w:rsidRDefault="00C62267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๓.๒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ไม่ใช้ตำแหน่งหน้าที่ในการเอื้อประโยชน์ต่อตนเองและพวกพ้องของตนหรือผู้อื่น</w:t>
      </w:r>
    </w:p>
    <w:p w:rsidR="00C62267" w:rsidRPr="009E76DC" w:rsidRDefault="00C62267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๔</w:t>
      </w:r>
      <w:r w:rsidRPr="009E76DC">
        <w:rPr>
          <w:rFonts w:asciiTheme="majorBidi" w:hAnsiTheme="majorBidi" w:cstheme="majorBidi"/>
          <w:sz w:val="32"/>
          <w:szCs w:val="32"/>
          <w:cs/>
        </w:rPr>
        <w:t>.ด้านวัฒนธรรมคุณธรรมในองค์กร</w:t>
      </w:r>
    </w:p>
    <w:p w:rsidR="00C62267" w:rsidRPr="009E76DC" w:rsidRDefault="00C62267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๔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๑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ให้เจ้าหน้าที่ในทุกกอง/สำนักมีความเข้าใจ</w:t>
      </w:r>
      <w:r w:rsidR="009B01B5" w:rsidRPr="009E76DC">
        <w:rPr>
          <w:rFonts w:asciiTheme="majorBidi" w:hAnsiTheme="majorBidi" w:cstheme="majorBidi"/>
          <w:sz w:val="32"/>
          <w:szCs w:val="32"/>
          <w:cs/>
        </w:rPr>
        <w:t>กับการกระทำที่เป็นผลประโยชน์ทับซ้อนหรือสามารถแยกแยะผลประโยชน์ส่วนตน  และผลประโยชน์ส่วนรวมได้</w:t>
      </w:r>
    </w:p>
    <w:p w:rsidR="009B01B5" w:rsidRPr="009E76DC" w:rsidRDefault="009B01B5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๔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๒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สร้างวัฒนธรรมเพื่อให้เกิดวัฒนธรรมที่ไม่ทนต่อการทุจริต 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9B01B5" w:rsidRPr="009E76DC" w:rsidRDefault="009B01B5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๔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๓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จัดทำแผนปฏิบัติการป้องกันและปราบปรามทุจริต  การตรวจสอบถ่วงดุลภายในหน่วยงาน</w:t>
      </w:r>
    </w:p>
    <w:p w:rsidR="009B01B5" w:rsidRPr="009E76DC" w:rsidRDefault="009B01B5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๔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๔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มีระบบติดตาม  ตรวจสอบ  และลงโทษผู้กระทำการทุจริตอย่างมีประสิทธิภาพ</w:t>
      </w:r>
    </w:p>
    <w:p w:rsidR="009B01B5" w:rsidRPr="009E76DC" w:rsidRDefault="009B01B5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๕</w:t>
      </w:r>
      <w:r w:rsidRPr="009E76DC">
        <w:rPr>
          <w:rFonts w:asciiTheme="majorBidi" w:hAnsiTheme="majorBidi" w:cstheme="majorBidi"/>
          <w:sz w:val="32"/>
          <w:szCs w:val="32"/>
          <w:cs/>
        </w:rPr>
        <w:t>.ด้านคุณธรรมการทำงานในหน่วยงาน</w:t>
      </w:r>
    </w:p>
    <w:p w:rsidR="009B01B5" w:rsidRPr="009E76DC" w:rsidRDefault="000E6A80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  <w:t>๕</w:t>
      </w:r>
      <w:r w:rsidR="009B01B5"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Pr="009E76DC">
        <w:rPr>
          <w:rFonts w:asciiTheme="majorBidi" w:hAnsiTheme="majorBidi" w:cstheme="majorBidi"/>
          <w:sz w:val="32"/>
          <w:szCs w:val="32"/>
          <w:cs/>
        </w:rPr>
        <w:t>๑</w:t>
      </w:r>
      <w:r w:rsidR="009B01B5" w:rsidRPr="009E76DC">
        <w:rPr>
          <w:rFonts w:asciiTheme="majorBidi" w:hAnsiTheme="majorBidi" w:cstheme="majorBidi"/>
          <w:sz w:val="32"/>
          <w:szCs w:val="32"/>
          <w:cs/>
        </w:rPr>
        <w:t xml:space="preserve"> ให้จัดทำคู่มือหรือมาตรฐานการปฏิบัติงานตามภารกิจที่ชัดเจนและเป็นไปตามระเบียบขั้นตอน</w:t>
      </w:r>
    </w:p>
    <w:p w:rsidR="009B01B5" w:rsidRPr="009E76DC" w:rsidRDefault="006B340E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>และมีระบบป้องกันและตรวจสอบเพื่อป้องกันการละเว้นการปฏิบัติหน้าที่</w:t>
      </w:r>
    </w:p>
    <w:p w:rsidR="006B340E" w:rsidRPr="009E76DC" w:rsidRDefault="006B340E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๕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๒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ในการบริหารงานบุคคล  จะต้องมีการสอนงานและแลกเปลี่ยนความรู้และมอบหมายงานที่มีความเป็นธรรม  เท่าเทียม  มีการเสนอแนวความคิดที่แตกต่างและไม่เลือกปฏิบัติ</w:t>
      </w:r>
    </w:p>
    <w:p w:rsidR="006B340E" w:rsidRDefault="006B340E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๕</w:t>
      </w:r>
      <w:r w:rsidRPr="009E76DC">
        <w:rPr>
          <w:rFonts w:asciiTheme="majorBidi" w:hAnsiTheme="majorBidi" w:cstheme="majorBidi"/>
          <w:sz w:val="32"/>
          <w:szCs w:val="32"/>
          <w:cs/>
        </w:rPr>
        <w:t>.</w:t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๓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 ให้มีความสำคัญแก่สภาพแวดล้อมที่เอื้ออำนวยและส่งเสริมในการปฏิบัติงาน</w:t>
      </w:r>
    </w:p>
    <w:p w:rsidR="009E76DC" w:rsidRDefault="009E76DC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9E76DC" w:rsidRDefault="009E76DC" w:rsidP="009E76DC">
      <w:pPr>
        <w:pStyle w:val="a3"/>
        <w:spacing w:before="0" w:beforeAutospacing="0" w:after="0" w:afterAutospacing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9E76DC">
        <w:rPr>
          <w:rFonts w:asciiTheme="majorBidi" w:hAnsiTheme="majorBidi" w:cstheme="majorBidi"/>
          <w:sz w:val="32"/>
          <w:szCs w:val="32"/>
          <w:cs/>
        </w:rPr>
        <w:t>๖.ด้านการสื่อสารภายใน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</w:p>
    <w:p w:rsidR="009E76DC" w:rsidRDefault="009E76DC" w:rsidP="009E76DC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๓ -</w:t>
      </w:r>
    </w:p>
    <w:p w:rsidR="009E76DC" w:rsidRPr="009E76DC" w:rsidRDefault="009E76DC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6B340E" w:rsidRPr="009E76DC" w:rsidRDefault="006B340E" w:rsidP="00C62267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0E6A80" w:rsidRPr="009E76DC">
        <w:rPr>
          <w:rFonts w:asciiTheme="majorBidi" w:hAnsiTheme="majorBidi" w:cstheme="majorBidi"/>
          <w:sz w:val="32"/>
          <w:szCs w:val="32"/>
          <w:cs/>
        </w:rPr>
        <w:t>๖</w:t>
      </w:r>
      <w:r w:rsidRPr="009E76DC">
        <w:rPr>
          <w:rFonts w:asciiTheme="majorBidi" w:hAnsiTheme="majorBidi" w:cstheme="majorBidi"/>
          <w:sz w:val="32"/>
          <w:szCs w:val="32"/>
          <w:cs/>
        </w:rPr>
        <w:t>.ด้านการสื่อสารภายในหน่วยงาน</w:t>
      </w:r>
    </w:p>
    <w:p w:rsidR="001F66AB" w:rsidRPr="009E76DC" w:rsidRDefault="006B340E" w:rsidP="006B340E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ab/>
      </w:r>
      <w:r w:rsidR="001F66AB" w:rsidRPr="009E76DC">
        <w:rPr>
          <w:rFonts w:asciiTheme="majorBidi" w:hAnsiTheme="majorBidi" w:cstheme="majorBidi"/>
          <w:sz w:val="32"/>
          <w:szCs w:val="32"/>
          <w:cs/>
        </w:rPr>
        <w:t xml:space="preserve">๖.๑ </w:t>
      </w:r>
      <w:r w:rsidRPr="009E76DC">
        <w:rPr>
          <w:rFonts w:asciiTheme="majorBidi" w:hAnsiTheme="majorBidi" w:cstheme="majorBidi"/>
          <w:sz w:val="32"/>
          <w:szCs w:val="32"/>
          <w:cs/>
        </w:rPr>
        <w:t>ทุกกอง/สำนัก  ต้องจัดทำข้อมูล  วิธีการสื่อสาร  เพื่อถ่ายทอดเกี่ยวกับนโยบายทั้ง  5  ด้าน 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  <w:r w:rsidR="001764A3" w:rsidRPr="009E76DC">
        <w:rPr>
          <w:rFonts w:asciiTheme="majorBidi" w:hAnsiTheme="majorBidi" w:cstheme="majorBidi"/>
          <w:sz w:val="32"/>
          <w:szCs w:val="32"/>
        </w:rPr>
        <w:t>     </w:t>
      </w:r>
    </w:p>
    <w:p w:rsidR="001764A3" w:rsidRPr="009E76DC" w:rsidRDefault="001F66AB" w:rsidP="006B340E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</w:rPr>
        <w:tab/>
      </w:r>
      <w:r w:rsidRPr="009E76DC">
        <w:rPr>
          <w:rFonts w:asciiTheme="majorBidi" w:hAnsiTheme="majorBidi" w:cstheme="majorBidi"/>
          <w:sz w:val="32"/>
          <w:szCs w:val="32"/>
        </w:rPr>
        <w:tab/>
      </w:r>
      <w:r w:rsidRPr="009E76DC">
        <w:rPr>
          <w:rFonts w:asciiTheme="majorBidi" w:hAnsiTheme="majorBidi" w:cstheme="majorBidi"/>
          <w:sz w:val="32"/>
          <w:szCs w:val="32"/>
          <w:cs/>
        </w:rPr>
        <w:t>๖.๒ ให้นำเจตจำนงในการบริหารงานดังกล่าวลงประกาศทาง</w:t>
      </w:r>
      <w:proofErr w:type="spellStart"/>
      <w:r w:rsidRPr="009E76DC">
        <w:rPr>
          <w:rFonts w:asciiTheme="majorBidi" w:hAnsiTheme="majorBidi" w:cstheme="majorBidi"/>
          <w:sz w:val="32"/>
          <w:szCs w:val="32"/>
          <w:cs/>
        </w:rPr>
        <w:t>เว๊บ</w:t>
      </w:r>
      <w:proofErr w:type="spellEnd"/>
      <w:r w:rsidRPr="009E76DC">
        <w:rPr>
          <w:rFonts w:asciiTheme="majorBidi" w:hAnsiTheme="majorBidi" w:cstheme="majorBidi"/>
          <w:sz w:val="32"/>
          <w:szCs w:val="32"/>
          <w:cs/>
        </w:rPr>
        <w:t>ไซด์ขององค์การบริหารส่วนตำบลเฉลียง</w:t>
      </w:r>
      <w:r w:rsidR="001764A3" w:rsidRPr="009E76DC">
        <w:rPr>
          <w:rFonts w:asciiTheme="majorBidi" w:hAnsiTheme="majorBidi" w:cstheme="majorBidi"/>
          <w:sz w:val="32"/>
          <w:szCs w:val="32"/>
        </w:rPr>
        <w:t>       </w:t>
      </w:r>
      <w:r w:rsidR="001764A3" w:rsidRPr="009E76DC">
        <w:rPr>
          <w:rFonts w:asciiTheme="majorBidi" w:hAnsiTheme="majorBidi" w:cstheme="majorBidi"/>
          <w:sz w:val="32"/>
          <w:szCs w:val="32"/>
        </w:rPr>
        <w:tab/>
        <w:t xml:space="preserve"> </w:t>
      </w:r>
    </w:p>
    <w:p w:rsidR="001764A3" w:rsidRPr="009E76DC" w:rsidRDefault="006B340E" w:rsidP="001764A3">
      <w:pPr>
        <w:pStyle w:val="a3"/>
        <w:spacing w:before="240" w:beforeAutospacing="0" w:after="0" w:afterAutospacing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>จึงประกาศให้ทราบโดยทั่วกัน</w:t>
      </w:r>
    </w:p>
    <w:p w:rsidR="001764A3" w:rsidRPr="009E76DC" w:rsidRDefault="001764A3" w:rsidP="001764A3">
      <w:pPr>
        <w:spacing w:before="240"/>
        <w:jc w:val="center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 </w:t>
      </w:r>
      <w:r w:rsidR="000E3FE4">
        <w:rPr>
          <w:rFonts w:asciiTheme="majorBidi" w:hAnsiTheme="majorBidi" w:cstheme="majorBidi"/>
          <w:sz w:val="32"/>
          <w:szCs w:val="32"/>
          <w:cs/>
        </w:rPr>
        <w:t>๒</w:t>
      </w:r>
      <w:r w:rsidR="000E3FE4">
        <w:rPr>
          <w:rFonts w:asciiTheme="majorBidi" w:hAnsiTheme="majorBidi" w:cstheme="majorBidi" w:hint="cs"/>
          <w:sz w:val="32"/>
          <w:szCs w:val="32"/>
          <w:cs/>
        </w:rPr>
        <w:t>๘</w:t>
      </w:r>
      <w:r w:rsidRPr="009E76DC">
        <w:rPr>
          <w:rFonts w:asciiTheme="majorBidi" w:hAnsiTheme="majorBidi" w:cstheme="majorBidi"/>
          <w:sz w:val="32"/>
          <w:szCs w:val="32"/>
          <w:cs/>
        </w:rPr>
        <w:t xml:space="preserve">  เดือน  </w:t>
      </w:r>
      <w:r w:rsidR="000E3FE4">
        <w:rPr>
          <w:rFonts w:asciiTheme="majorBidi" w:hAnsiTheme="majorBidi" w:cstheme="majorBidi" w:hint="cs"/>
          <w:sz w:val="32"/>
          <w:szCs w:val="32"/>
          <w:cs/>
        </w:rPr>
        <w:t>กันยายน</w:t>
      </w:r>
      <w:r w:rsidR="001F66AB" w:rsidRPr="009E76DC">
        <w:rPr>
          <w:rFonts w:asciiTheme="majorBidi" w:hAnsiTheme="majorBidi" w:cstheme="majorBidi"/>
          <w:sz w:val="32"/>
          <w:szCs w:val="32"/>
          <w:cs/>
        </w:rPr>
        <w:t xml:space="preserve">  พ.ศ. ๒๕</w:t>
      </w:r>
      <w:r w:rsidR="000E3FE4">
        <w:rPr>
          <w:rFonts w:asciiTheme="majorBidi" w:hAnsiTheme="majorBidi" w:cstheme="majorBidi"/>
          <w:sz w:val="32"/>
          <w:szCs w:val="32"/>
          <w:cs/>
        </w:rPr>
        <w:t>๖</w:t>
      </w:r>
      <w:r w:rsidR="000E3FE4">
        <w:rPr>
          <w:rFonts w:asciiTheme="majorBidi" w:hAnsiTheme="majorBidi" w:cstheme="majorBidi" w:hint="cs"/>
          <w:sz w:val="32"/>
          <w:szCs w:val="32"/>
          <w:cs/>
        </w:rPr>
        <w:t>๑</w:t>
      </w:r>
      <w:bookmarkStart w:id="0" w:name="_GoBack"/>
      <w:bookmarkEnd w:id="0"/>
    </w:p>
    <w:p w:rsidR="001764A3" w:rsidRPr="009E76DC" w:rsidRDefault="001764A3" w:rsidP="001764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764A3" w:rsidRPr="009E76DC" w:rsidRDefault="001764A3" w:rsidP="001764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764A3" w:rsidRPr="009E76DC" w:rsidRDefault="001764A3" w:rsidP="001764A3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    (นาย</w:t>
      </w:r>
      <w:r w:rsidR="001F66AB" w:rsidRPr="009E76DC">
        <w:rPr>
          <w:rFonts w:asciiTheme="majorBidi" w:hAnsiTheme="majorBidi" w:cstheme="majorBidi"/>
          <w:sz w:val="32"/>
          <w:szCs w:val="32"/>
          <w:cs/>
        </w:rPr>
        <w:t>วิเชียร  วัฒนาประชากุล</w:t>
      </w:r>
      <w:r w:rsidRPr="009E76DC">
        <w:rPr>
          <w:rFonts w:asciiTheme="majorBidi" w:hAnsiTheme="majorBidi" w:cstheme="majorBidi"/>
          <w:sz w:val="32"/>
          <w:szCs w:val="32"/>
          <w:cs/>
        </w:rPr>
        <w:t>)</w:t>
      </w:r>
    </w:p>
    <w:p w:rsidR="001764A3" w:rsidRPr="009E76DC" w:rsidRDefault="001764A3" w:rsidP="001764A3">
      <w:pPr>
        <w:ind w:left="2880" w:firstLine="720"/>
        <w:rPr>
          <w:rFonts w:asciiTheme="majorBidi" w:hAnsiTheme="majorBidi" w:cstheme="majorBidi"/>
          <w:sz w:val="32"/>
          <w:szCs w:val="32"/>
        </w:rPr>
      </w:pPr>
      <w:r w:rsidRPr="009E76DC">
        <w:rPr>
          <w:rFonts w:asciiTheme="majorBidi" w:hAnsiTheme="majorBidi" w:cstheme="majorBidi"/>
          <w:sz w:val="32"/>
          <w:szCs w:val="32"/>
          <w:cs/>
        </w:rPr>
        <w:t xml:space="preserve">            นายกองค์การบริหารส่วนตำบล</w:t>
      </w:r>
      <w:r w:rsidR="000705A2" w:rsidRPr="009E76DC">
        <w:rPr>
          <w:rFonts w:asciiTheme="majorBidi" w:hAnsiTheme="majorBidi" w:cstheme="majorBidi"/>
          <w:sz w:val="32"/>
          <w:szCs w:val="32"/>
          <w:cs/>
        </w:rPr>
        <w:t>เฉลียง</w:t>
      </w:r>
    </w:p>
    <w:p w:rsidR="005B586B" w:rsidRPr="009E76DC" w:rsidRDefault="005B586B">
      <w:pPr>
        <w:rPr>
          <w:rFonts w:asciiTheme="majorBidi" w:hAnsiTheme="majorBidi" w:cstheme="majorBidi"/>
        </w:rPr>
      </w:pPr>
    </w:p>
    <w:sectPr w:rsidR="005B586B" w:rsidRPr="009E76DC" w:rsidSect="00C62267">
      <w:pgSz w:w="11906" w:h="16838"/>
      <w:pgMar w:top="1440" w:right="110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781"/>
    <w:multiLevelType w:val="multilevel"/>
    <w:tmpl w:val="A72CB7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3"/>
    <w:rsid w:val="000705A2"/>
    <w:rsid w:val="000E3FE4"/>
    <w:rsid w:val="000E6A80"/>
    <w:rsid w:val="001764A3"/>
    <w:rsid w:val="001E5DFA"/>
    <w:rsid w:val="001F66AB"/>
    <w:rsid w:val="002E60B4"/>
    <w:rsid w:val="00505EC1"/>
    <w:rsid w:val="005B586B"/>
    <w:rsid w:val="006B340E"/>
    <w:rsid w:val="00772415"/>
    <w:rsid w:val="007C43CE"/>
    <w:rsid w:val="00876CCD"/>
    <w:rsid w:val="008925CA"/>
    <w:rsid w:val="009B01B5"/>
    <w:rsid w:val="009E76DC"/>
    <w:rsid w:val="00A44198"/>
    <w:rsid w:val="00A833F9"/>
    <w:rsid w:val="00BC7683"/>
    <w:rsid w:val="00BD6907"/>
    <w:rsid w:val="00C53034"/>
    <w:rsid w:val="00C62267"/>
    <w:rsid w:val="00D467E4"/>
    <w:rsid w:val="00E551BA"/>
    <w:rsid w:val="00F262AF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2018-06-26T07:56:00Z</cp:lastPrinted>
  <dcterms:created xsi:type="dcterms:W3CDTF">2018-10-26T04:25:00Z</dcterms:created>
  <dcterms:modified xsi:type="dcterms:W3CDTF">2018-10-26T04:25:00Z</dcterms:modified>
</cp:coreProperties>
</file>